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025" w:rsidRPr="002A0025" w:rsidRDefault="002A0025" w:rsidP="002A0025">
      <w:pPr>
        <w:spacing w:after="24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2A0025">
        <w:rPr>
          <w:rFonts w:ascii="Arial" w:eastAsia="Times New Roman" w:hAnsi="Arial" w:cs="Arial"/>
          <w:sz w:val="28"/>
          <w:szCs w:val="28"/>
        </w:rPr>
        <w:t xml:space="preserve">Subject: Bishop John </w:t>
      </w:r>
      <w:proofErr w:type="spellStart"/>
      <w:r w:rsidRPr="002A0025">
        <w:rPr>
          <w:rFonts w:ascii="Arial" w:eastAsia="Times New Roman" w:hAnsi="Arial" w:cs="Arial"/>
          <w:sz w:val="28"/>
          <w:szCs w:val="28"/>
        </w:rPr>
        <w:t>Pazak</w:t>
      </w:r>
      <w:proofErr w:type="spellEnd"/>
      <w:r w:rsidRPr="002A0025">
        <w:rPr>
          <w:rFonts w:ascii="Arial" w:eastAsia="Times New Roman" w:hAnsi="Arial" w:cs="Arial"/>
          <w:sz w:val="28"/>
          <w:szCs w:val="28"/>
        </w:rPr>
        <w:t xml:space="preserve"> Resignation</w:t>
      </w:r>
    </w:p>
    <w:p w:rsidR="002A0025" w:rsidRPr="002A0025" w:rsidRDefault="002A0025" w:rsidP="002A0025">
      <w:pPr>
        <w:spacing w:after="24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2A0025" w:rsidRPr="002A0025" w:rsidRDefault="002A0025" w:rsidP="002A002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2A0025">
        <w:rPr>
          <w:rFonts w:ascii="Arial" w:eastAsia="Times New Roman" w:hAnsi="Arial" w:cs="Arial"/>
          <w:sz w:val="28"/>
          <w:szCs w:val="28"/>
        </w:rPr>
        <w:t>Dear Parishioners and Friends,</w:t>
      </w:r>
    </w:p>
    <w:p w:rsidR="002A0025" w:rsidRPr="002A0025" w:rsidRDefault="002A0025" w:rsidP="002A002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2A0025">
        <w:rPr>
          <w:rFonts w:ascii="Arial" w:eastAsia="Times New Roman" w:hAnsi="Arial" w:cs="Arial"/>
          <w:sz w:val="28"/>
          <w:szCs w:val="28"/>
        </w:rPr>
        <w:t xml:space="preserve">Holy Father, Pope Francis has accepted the resignation of our Bishop John </w:t>
      </w:r>
      <w:proofErr w:type="spellStart"/>
      <w:r w:rsidRPr="002A0025">
        <w:rPr>
          <w:rFonts w:ascii="Arial" w:eastAsia="Times New Roman" w:hAnsi="Arial" w:cs="Arial"/>
          <w:sz w:val="28"/>
          <w:szCs w:val="28"/>
        </w:rPr>
        <w:t>Pazak</w:t>
      </w:r>
      <w:proofErr w:type="spellEnd"/>
      <w:r w:rsidRPr="002A0025">
        <w:rPr>
          <w:rFonts w:ascii="Arial" w:eastAsia="Times New Roman" w:hAnsi="Arial" w:cs="Arial"/>
          <w:sz w:val="28"/>
          <w:szCs w:val="28"/>
        </w:rPr>
        <w:t xml:space="preserve"> and Bishop Thomas Olmsted remains in charge as Apostolic Administrator of our Eparchy. The work in the bishop’s office will continue to work uninterrupted until the new Bishop is appointed.</w:t>
      </w:r>
    </w:p>
    <w:p w:rsidR="002A0025" w:rsidRPr="002A0025" w:rsidRDefault="002A0025" w:rsidP="002A002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2A0025" w:rsidRPr="002A0025" w:rsidRDefault="002A0025" w:rsidP="002A002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2A0025">
        <w:rPr>
          <w:rFonts w:ascii="Arial" w:eastAsia="Times New Roman" w:hAnsi="Arial" w:cs="Arial"/>
          <w:b/>
          <w:bCs/>
          <w:i/>
          <w:iCs/>
          <w:sz w:val="28"/>
          <w:szCs w:val="28"/>
        </w:rPr>
        <w:t>Please note: All bishops are expected to present their resignation when they reach 75 years of age. It is up to our Holy Father to accept the resignation.</w:t>
      </w:r>
    </w:p>
    <w:p w:rsidR="002A0025" w:rsidRPr="002A0025" w:rsidRDefault="002A0025" w:rsidP="002A002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2A0025" w:rsidRPr="002A0025" w:rsidRDefault="002A0025" w:rsidP="002A002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2A0025">
        <w:rPr>
          <w:rFonts w:ascii="Arial" w:eastAsia="Times New Roman" w:hAnsi="Arial" w:cs="Arial"/>
          <w:sz w:val="28"/>
          <w:szCs w:val="28"/>
        </w:rPr>
        <w:t>Our prayers for Bishop John and Bishop Thomas—God grant them many happy and blessed years.</w:t>
      </w:r>
    </w:p>
    <w:p w:rsidR="002A0025" w:rsidRPr="002A0025" w:rsidRDefault="002A0025" w:rsidP="002A002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2A0025" w:rsidRPr="002A0025" w:rsidRDefault="002A0025" w:rsidP="002A002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2A0025">
        <w:rPr>
          <w:rFonts w:ascii="Arial" w:eastAsia="Times New Roman" w:hAnsi="Arial" w:cs="Arial"/>
          <w:sz w:val="28"/>
          <w:szCs w:val="28"/>
        </w:rPr>
        <w:t> Be sure to click on the link for more information.</w:t>
      </w:r>
    </w:p>
    <w:p w:rsidR="002A0025" w:rsidRPr="002A0025" w:rsidRDefault="002A0025" w:rsidP="002A002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2A0025" w:rsidRPr="002A0025" w:rsidRDefault="002A0025" w:rsidP="002A0025">
      <w:pPr>
        <w:spacing w:after="100" w:line="240" w:lineRule="auto"/>
        <w:jc w:val="both"/>
        <w:rPr>
          <w:rFonts w:ascii="Arial" w:eastAsia="Times New Roman" w:hAnsi="Arial" w:cs="Arial"/>
          <w:sz w:val="28"/>
          <w:szCs w:val="28"/>
        </w:rPr>
      </w:pPr>
      <w:hyperlink r:id="rId4" w:tgtFrame="_blank" w:history="1">
        <w:r w:rsidRPr="002A0025">
          <w:rPr>
            <w:rFonts w:ascii="Arial" w:eastAsia="Times New Roman" w:hAnsi="Arial" w:cs="Arial"/>
            <w:color w:val="0000FF"/>
            <w:sz w:val="28"/>
            <w:szCs w:val="28"/>
            <w:u w:val="single"/>
          </w:rPr>
          <w:t>https://dphx.org/pope-francis-names-bishop-thomas-j-olmsted-as-apostolic-administrator-sede-vacante-of-the-byzantine-eparchy-of-phoenix/</w:t>
        </w:r>
      </w:hyperlink>
    </w:p>
    <w:p w:rsidR="00000000" w:rsidRPr="002A0025" w:rsidRDefault="002A0025" w:rsidP="002A0025">
      <w:pPr>
        <w:jc w:val="both"/>
        <w:rPr>
          <w:rFonts w:ascii="Arial" w:hAnsi="Arial" w:cs="Arial"/>
          <w:sz w:val="28"/>
          <w:szCs w:val="28"/>
        </w:rPr>
      </w:pPr>
    </w:p>
    <w:p w:rsidR="002A0025" w:rsidRPr="002A0025" w:rsidRDefault="002A0025" w:rsidP="002A002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 w:rsidRPr="002A0025">
        <w:rPr>
          <w:rFonts w:ascii="Arial" w:eastAsia="Times New Roman" w:hAnsi="Arial" w:cs="Arial"/>
          <w:sz w:val="28"/>
          <w:szCs w:val="28"/>
        </w:rPr>
        <w:t>Artur</w:t>
      </w:r>
      <w:proofErr w:type="spellEnd"/>
      <w:r w:rsidRPr="002A0025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2A0025">
        <w:rPr>
          <w:rFonts w:ascii="Arial" w:eastAsia="Times New Roman" w:hAnsi="Arial" w:cs="Arial"/>
          <w:sz w:val="28"/>
          <w:szCs w:val="28"/>
        </w:rPr>
        <w:t>Bubnevych</w:t>
      </w:r>
      <w:proofErr w:type="spellEnd"/>
    </w:p>
    <w:p w:rsidR="002A0025" w:rsidRPr="002A0025" w:rsidRDefault="002A0025" w:rsidP="002A002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2A0025">
        <w:rPr>
          <w:rFonts w:ascii="Arial" w:eastAsia="Times New Roman" w:hAnsi="Arial" w:cs="Arial"/>
          <w:sz w:val="28"/>
          <w:szCs w:val="28"/>
        </w:rPr>
        <w:t>Pastor</w:t>
      </w:r>
    </w:p>
    <w:p w:rsidR="002A0025" w:rsidRPr="002A0025" w:rsidRDefault="002A0025" w:rsidP="002A002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2A0025">
        <w:rPr>
          <w:rFonts w:ascii="Arial" w:eastAsia="Times New Roman" w:hAnsi="Arial" w:cs="Arial"/>
          <w:sz w:val="28"/>
          <w:szCs w:val="28"/>
        </w:rPr>
        <w:t>Our Lady of Perpetual Help</w:t>
      </w:r>
    </w:p>
    <w:p w:rsidR="002A0025" w:rsidRPr="002A0025" w:rsidRDefault="002A0025" w:rsidP="002A002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2A0025">
        <w:rPr>
          <w:rFonts w:ascii="Arial" w:eastAsia="Times New Roman" w:hAnsi="Arial" w:cs="Arial"/>
          <w:sz w:val="28"/>
          <w:szCs w:val="28"/>
        </w:rPr>
        <w:t>Byzantine Catholic Church</w:t>
      </w:r>
    </w:p>
    <w:p w:rsidR="002A0025" w:rsidRPr="002A0025" w:rsidRDefault="002A0025" w:rsidP="002A002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2A0025">
        <w:rPr>
          <w:rFonts w:ascii="Arial" w:eastAsia="Times New Roman" w:hAnsi="Arial" w:cs="Arial"/>
          <w:sz w:val="28"/>
          <w:szCs w:val="28"/>
        </w:rPr>
        <w:t>1837 Alvarado Drive NE</w:t>
      </w:r>
    </w:p>
    <w:p w:rsidR="002A0025" w:rsidRPr="002A0025" w:rsidRDefault="002A0025" w:rsidP="002A002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2A0025">
        <w:rPr>
          <w:rFonts w:ascii="Arial" w:eastAsia="Times New Roman" w:hAnsi="Arial" w:cs="Arial"/>
          <w:sz w:val="28"/>
          <w:szCs w:val="28"/>
        </w:rPr>
        <w:t>Albuquerque NM, 87110</w:t>
      </w:r>
    </w:p>
    <w:p w:rsidR="002A0025" w:rsidRPr="002A0025" w:rsidRDefault="002A0025" w:rsidP="002A002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2A0025">
        <w:rPr>
          <w:rFonts w:ascii="Arial" w:eastAsia="Times New Roman" w:hAnsi="Arial" w:cs="Arial"/>
          <w:sz w:val="28"/>
          <w:szCs w:val="28"/>
        </w:rPr>
        <w:t>Office 505-256-1539</w:t>
      </w:r>
    </w:p>
    <w:p w:rsidR="002A0025" w:rsidRPr="002A0025" w:rsidRDefault="002A0025" w:rsidP="002A002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2A0025">
        <w:rPr>
          <w:rFonts w:ascii="Arial" w:eastAsia="Times New Roman" w:hAnsi="Arial" w:cs="Arial"/>
          <w:sz w:val="28"/>
          <w:szCs w:val="28"/>
        </w:rPr>
        <w:t>Rectory 505-268-2877</w:t>
      </w:r>
    </w:p>
    <w:p w:rsidR="002A0025" w:rsidRPr="002A0025" w:rsidRDefault="002A0025" w:rsidP="002A0025">
      <w:pPr>
        <w:jc w:val="both"/>
        <w:rPr>
          <w:rFonts w:ascii="Arial" w:hAnsi="Arial" w:cs="Arial"/>
          <w:sz w:val="28"/>
          <w:szCs w:val="28"/>
        </w:rPr>
      </w:pPr>
      <w:hyperlink r:id="rId5" w:tgtFrame="_blank" w:history="1">
        <w:r w:rsidRPr="002A0025">
          <w:rPr>
            <w:rFonts w:ascii="Arial" w:eastAsia="Times New Roman" w:hAnsi="Arial" w:cs="Arial"/>
            <w:color w:val="0000FF"/>
            <w:sz w:val="28"/>
            <w:szCs w:val="28"/>
            <w:u w:val="single"/>
          </w:rPr>
          <w:t>www.olphnm.org</w:t>
        </w:r>
      </w:hyperlink>
    </w:p>
    <w:sectPr w:rsidR="002A0025" w:rsidRPr="002A0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2A0025"/>
    <w:rsid w:val="002A0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0025"/>
    <w:rPr>
      <w:color w:val="0000FF"/>
      <w:u w:val="single"/>
    </w:rPr>
  </w:style>
  <w:style w:type="character" w:customStyle="1" w:styleId="im">
    <w:name w:val="im"/>
    <w:basedOn w:val="DefaultParagraphFont"/>
    <w:rsid w:val="002A00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5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8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84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47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0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6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5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6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1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92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5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75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8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34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837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lphnm.org" TargetMode="External"/><Relationship Id="rId4" Type="http://schemas.openxmlformats.org/officeDocument/2006/relationships/hyperlink" Target="https://dphx.org/pope-francis-names-bishop-thomas-j-olmsted-as-apostolic-administrator-sede-vacante-of-the-byzantine-eparchy-of-phoeni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Company>Grizli777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2021-09-02T22:14:00Z</dcterms:created>
  <dcterms:modified xsi:type="dcterms:W3CDTF">2021-09-02T22:15:00Z</dcterms:modified>
</cp:coreProperties>
</file>